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C9" w:rsidRPr="009A04BE" w:rsidRDefault="00DE1CC9" w:rsidP="00DE1CC9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>– WODA DO SPOŻYCIA</w:t>
      </w:r>
    </w:p>
    <w:p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367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1196"/>
        <w:gridCol w:w="245"/>
        <w:gridCol w:w="264"/>
        <w:gridCol w:w="760"/>
        <w:gridCol w:w="280"/>
        <w:gridCol w:w="136"/>
        <w:gridCol w:w="1516"/>
        <w:gridCol w:w="310"/>
        <w:gridCol w:w="282"/>
        <w:gridCol w:w="41"/>
        <w:gridCol w:w="366"/>
        <w:gridCol w:w="1754"/>
        <w:gridCol w:w="283"/>
        <w:gridCol w:w="123"/>
        <w:gridCol w:w="831"/>
        <w:gridCol w:w="279"/>
        <w:gridCol w:w="982"/>
        <w:gridCol w:w="53"/>
        <w:gridCol w:w="340"/>
        <w:gridCol w:w="47"/>
      </w:tblGrid>
      <w:tr w:rsidR="00855ECB" w:rsidRPr="00317AD0" w:rsidTr="00FA38B3">
        <w:trPr>
          <w:gridAfter w:val="1"/>
          <w:wAfter w:w="47" w:type="dxa"/>
          <w:trHeight w:val="212"/>
          <w:jc w:val="center"/>
        </w:trPr>
        <w:tc>
          <w:tcPr>
            <w:tcW w:w="4676" w:type="dxa"/>
            <w:gridSpan w:val="8"/>
            <w:vMerge w:val="restart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855ECB" w:rsidRDefault="00855ECB" w:rsidP="00AC2A1A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855ECB" w:rsidRDefault="00855ECB" w:rsidP="00AC2A1A">
            <w:pPr>
              <w:rPr>
                <w:i/>
                <w:sz w:val="20"/>
                <w:szCs w:val="20"/>
              </w:rPr>
            </w:pPr>
          </w:p>
          <w:p w:rsidR="00855ECB" w:rsidRDefault="00855ECB" w:rsidP="00AC2A1A">
            <w:pPr>
              <w:rPr>
                <w:i/>
                <w:sz w:val="20"/>
                <w:szCs w:val="20"/>
              </w:rPr>
            </w:pPr>
          </w:p>
          <w:p w:rsidR="00855ECB" w:rsidRDefault="00855ECB" w:rsidP="00AC2A1A">
            <w:pPr>
              <w:rPr>
                <w:i/>
                <w:sz w:val="20"/>
                <w:szCs w:val="20"/>
              </w:rPr>
            </w:pPr>
          </w:p>
          <w:p w:rsidR="000643B2" w:rsidRDefault="000643B2" w:rsidP="00AC2A1A">
            <w:pPr>
              <w:rPr>
                <w:i/>
                <w:sz w:val="20"/>
                <w:szCs w:val="20"/>
              </w:rPr>
            </w:pPr>
          </w:p>
          <w:p w:rsidR="00855ECB" w:rsidRPr="00317AD0" w:rsidRDefault="00855ECB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753" w:type="dxa"/>
            <w:gridSpan w:val="5"/>
            <w:shd w:val="clear" w:color="auto" w:fill="DEEAF6" w:themeFill="accent1" w:themeFillTint="33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891" w:type="dxa"/>
            <w:gridSpan w:val="7"/>
            <w:shd w:val="clear" w:color="auto" w:fill="DEEAF6" w:themeFill="accent1" w:themeFillTint="33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855ECB" w:rsidRPr="00317AD0" w:rsidTr="00FA38B3">
        <w:trPr>
          <w:gridAfter w:val="1"/>
          <w:wAfter w:w="47" w:type="dxa"/>
          <w:trHeight w:val="460"/>
          <w:jc w:val="center"/>
        </w:trPr>
        <w:tc>
          <w:tcPr>
            <w:tcW w:w="4676" w:type="dxa"/>
            <w:gridSpan w:val="8"/>
            <w:vMerge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5"/>
            <w:vAlign w:val="center"/>
          </w:tcPr>
          <w:p w:rsidR="00855ECB" w:rsidRPr="00D74A61" w:rsidRDefault="00855ECB" w:rsidP="00855EC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Woda do spożycia</w:t>
            </w:r>
          </w:p>
        </w:tc>
        <w:tc>
          <w:tcPr>
            <w:tcW w:w="283" w:type="dxa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vAlign w:val="center"/>
          </w:tcPr>
          <w:p w:rsidR="00855ECB" w:rsidRDefault="00855ECB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393" w:type="dxa"/>
            <w:gridSpan w:val="2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5ECB" w:rsidRPr="00317AD0" w:rsidTr="00FA38B3">
        <w:trPr>
          <w:gridAfter w:val="1"/>
          <w:wAfter w:w="47" w:type="dxa"/>
          <w:trHeight w:val="712"/>
          <w:jc w:val="center"/>
        </w:trPr>
        <w:tc>
          <w:tcPr>
            <w:tcW w:w="4676" w:type="dxa"/>
            <w:gridSpan w:val="8"/>
            <w:vMerge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5"/>
            <w:vAlign w:val="center"/>
          </w:tcPr>
          <w:p w:rsidR="00855ECB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inny, jaki:</w:t>
            </w:r>
            <w:r w:rsidRPr="00CC37BF">
              <w:rPr>
                <w:i/>
                <w:sz w:val="20"/>
                <w:szCs w:val="20"/>
              </w:rPr>
              <w:t>)</w:t>
            </w:r>
          </w:p>
          <w:p w:rsidR="00855ECB" w:rsidRDefault="00855ECB" w:rsidP="00AC2A1A">
            <w:pPr>
              <w:rPr>
                <w:sz w:val="18"/>
                <w:szCs w:val="18"/>
              </w:rPr>
            </w:pPr>
          </w:p>
          <w:p w:rsidR="00855ECB" w:rsidRDefault="00855ECB" w:rsidP="00AC2A1A">
            <w:pPr>
              <w:rPr>
                <w:sz w:val="18"/>
                <w:szCs w:val="18"/>
              </w:rPr>
            </w:pPr>
          </w:p>
          <w:p w:rsidR="00451EAF" w:rsidRPr="00D74A61" w:rsidRDefault="00451EAF" w:rsidP="00AC2A1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vAlign w:val="center"/>
          </w:tcPr>
          <w:p w:rsidR="00855ECB" w:rsidRDefault="00855ECB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  <w:r>
              <w:rPr>
                <w:sz w:val="20"/>
                <w:szCs w:val="20"/>
              </w:rPr>
              <w:t xml:space="preserve"> </w:t>
            </w:r>
            <w:r w:rsidRPr="003770E5">
              <w:rPr>
                <w:i/>
                <w:sz w:val="14"/>
                <w:szCs w:val="14"/>
              </w:rPr>
              <w:t>(tylko dla chemii)</w:t>
            </w:r>
          </w:p>
          <w:p w:rsidR="00855ECB" w:rsidRDefault="00451EAF" w:rsidP="00AC2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</w:t>
            </w:r>
            <w:r w:rsidR="00855ECB" w:rsidRPr="00F969E6">
              <w:rPr>
                <w:sz w:val="16"/>
                <w:szCs w:val="16"/>
              </w:rPr>
              <w:t xml:space="preserve"> dni robocz</w:t>
            </w:r>
            <w:r w:rsidR="00855ECB">
              <w:rPr>
                <w:sz w:val="16"/>
                <w:szCs w:val="16"/>
              </w:rPr>
              <w:t xml:space="preserve">ych </w:t>
            </w:r>
          </w:p>
          <w:p w:rsidR="00855ECB" w:rsidRPr="00D12B82" w:rsidRDefault="00855ECB" w:rsidP="00451EAF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(koszt ekspresowej realizacji zlecenia może podlegać </w:t>
            </w:r>
            <w:r w:rsidR="00451EAF">
              <w:rPr>
                <w:i/>
                <w:sz w:val="16"/>
                <w:szCs w:val="16"/>
              </w:rPr>
              <w:t xml:space="preserve">wyższej </w:t>
            </w:r>
            <w:r>
              <w:rPr>
                <w:i/>
                <w:sz w:val="16"/>
                <w:szCs w:val="16"/>
              </w:rPr>
              <w:t>cenie)</w:t>
            </w:r>
          </w:p>
        </w:tc>
        <w:tc>
          <w:tcPr>
            <w:tcW w:w="393" w:type="dxa"/>
            <w:gridSpan w:val="2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3024" w:type="dxa"/>
            <w:gridSpan w:val="6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Wymagania Klienta*</w:t>
            </w:r>
          </w:p>
        </w:tc>
        <w:tc>
          <w:tcPr>
            <w:tcW w:w="2244" w:type="dxa"/>
            <w:gridSpan w:val="4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Podstawa realizacji:*</w:t>
            </w:r>
          </w:p>
        </w:tc>
        <w:tc>
          <w:tcPr>
            <w:tcW w:w="2161" w:type="dxa"/>
            <w:gridSpan w:val="3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Odbiór wyników*</w:t>
            </w:r>
          </w:p>
        </w:tc>
        <w:tc>
          <w:tcPr>
            <w:tcW w:w="2891" w:type="dxa"/>
            <w:gridSpan w:val="7"/>
            <w:shd w:val="clear" w:color="auto" w:fill="DEEAF6" w:themeFill="accent1" w:themeFillTint="33"/>
            <w:vAlign w:val="center"/>
          </w:tcPr>
          <w:p w:rsidR="00855ECB" w:rsidRPr="003E1B05" w:rsidRDefault="00855ECB" w:rsidP="00AC2A1A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2744" w:type="dxa"/>
            <w:gridSpan w:val="5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  <w:r w:rsidRPr="00CC37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2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3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2744" w:type="dxa"/>
            <w:gridSpan w:val="5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</w:t>
            </w:r>
            <w:r w:rsidRPr="00CC37BF">
              <w:rPr>
                <w:sz w:val="18"/>
                <w:szCs w:val="18"/>
              </w:rPr>
              <w:t>a wyników z kryteriami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</w:tc>
        <w:tc>
          <w:tcPr>
            <w:tcW w:w="282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3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855ECB" w:rsidRPr="00BC3DAF" w:rsidRDefault="00855EC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79" w:type="dxa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55ECB" w:rsidRPr="00BC3DAF" w:rsidRDefault="00855EC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340" w:type="dxa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2744" w:type="dxa"/>
            <w:gridSpan w:val="5"/>
            <w:vAlign w:val="center"/>
          </w:tcPr>
          <w:p w:rsidR="00855ECB" w:rsidRPr="00E618C8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64323D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2" w:type="dxa"/>
            <w:vAlign w:val="center"/>
          </w:tcPr>
          <w:p w:rsidR="00855ECB" w:rsidRPr="0064323D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855ECB" w:rsidRPr="00D53FD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 nr</w:t>
            </w:r>
          </w:p>
        </w:tc>
        <w:tc>
          <w:tcPr>
            <w:tcW w:w="283" w:type="dxa"/>
            <w:vAlign w:val="center"/>
          </w:tcPr>
          <w:p w:rsidR="00855ECB" w:rsidRPr="00D53FD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vAlign w:val="center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340" w:type="dxa"/>
            <w:vMerge w:val="restart"/>
            <w:vAlign w:val="center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1475" w:type="dxa"/>
            <w:gridSpan w:val="2"/>
          </w:tcPr>
          <w:p w:rsidR="00855ECB" w:rsidRDefault="00855ECB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</w:p>
          <w:p w:rsidR="00855ECB" w:rsidRDefault="00855ECB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1549" w:type="dxa"/>
            <w:gridSpan w:val="4"/>
          </w:tcPr>
          <w:p w:rsidR="00855ECB" w:rsidRPr="00CA4567" w:rsidRDefault="00855ECB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3"/>
          </w:tcPr>
          <w:p w:rsidR="00855ECB" w:rsidRPr="007356A7" w:rsidRDefault="00855ECB" w:rsidP="00AC2A1A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</w:tc>
        <w:tc>
          <w:tcPr>
            <w:tcW w:w="282" w:type="dxa"/>
          </w:tcPr>
          <w:p w:rsidR="00855ECB" w:rsidRPr="007356A7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855ECB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mail:</w:t>
            </w:r>
          </w:p>
          <w:p w:rsidR="00855ECB" w:rsidRPr="006455AA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55ECB" w:rsidRPr="007356A7" w:rsidRDefault="00855ECB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</w:tcPr>
          <w:p w:rsidR="00855ECB" w:rsidRPr="007356A7" w:rsidRDefault="00855ECB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855ECB" w:rsidRPr="007356A7" w:rsidRDefault="00855ECB" w:rsidP="00AC2A1A">
            <w:pPr>
              <w:rPr>
                <w:b/>
                <w:sz w:val="18"/>
                <w:szCs w:val="18"/>
              </w:rPr>
            </w:pP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10320" w:type="dxa"/>
            <w:gridSpan w:val="20"/>
            <w:shd w:val="clear" w:color="auto" w:fill="DEEAF6" w:themeFill="accent1" w:themeFillTint="33"/>
            <w:vAlign w:val="center"/>
          </w:tcPr>
          <w:p w:rsidR="00855ECB" w:rsidRPr="00170954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10320" w:type="dxa"/>
            <w:gridSpan w:val="20"/>
          </w:tcPr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10320" w:type="dxa"/>
            <w:gridSpan w:val="20"/>
            <w:shd w:val="clear" w:color="auto" w:fill="DEEAF6" w:themeFill="accent1" w:themeFillTint="33"/>
            <w:vAlign w:val="center"/>
          </w:tcPr>
          <w:p w:rsidR="00855ECB" w:rsidRPr="00170954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10320" w:type="dxa"/>
            <w:gridSpan w:val="20"/>
          </w:tcPr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FA38B3" w:rsidRPr="00317AD0" w:rsidTr="00697AF3">
        <w:trPr>
          <w:trHeight w:val="161"/>
          <w:jc w:val="center"/>
        </w:trPr>
        <w:tc>
          <w:tcPr>
            <w:tcW w:w="1720" w:type="dxa"/>
            <w:gridSpan w:val="3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40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149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526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532" w:type="dxa"/>
            <w:gridSpan w:val="6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890549" w:rsidRDefault="00FA38B3" w:rsidP="00FE0F33">
            <w:pPr>
              <w:rPr>
                <w:b/>
                <w:sz w:val="16"/>
                <w:szCs w:val="16"/>
              </w:rPr>
            </w:pPr>
            <w:proofErr w:type="spellStart"/>
            <w:r w:rsidRPr="00890549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440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PN-EN ISO 10523:2012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D1065D" w:rsidRDefault="00FA38B3" w:rsidP="00FE0F33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Chlorki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5B1255" w:rsidRDefault="00E0330A" w:rsidP="00FE0F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(5,00-10</w:t>
            </w:r>
            <w:r w:rsidR="00FA38B3" w:rsidRPr="005B1255">
              <w:rPr>
                <w:i/>
                <w:sz w:val="14"/>
                <w:szCs w:val="14"/>
              </w:rPr>
              <w:t>00) mg/l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9297:</w:t>
            </w:r>
            <w:bookmarkStart w:id="0" w:name="_GoBack"/>
            <w:bookmarkEnd w:id="0"/>
            <w:r>
              <w:rPr>
                <w:i/>
                <w:sz w:val="14"/>
                <w:szCs w:val="14"/>
              </w:rPr>
              <w:t>1994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9D1337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9D1337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64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890549" w:rsidRDefault="00FA38B3" w:rsidP="00FE0F33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Fluorki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8E7203" w:rsidRDefault="00FA38B3" w:rsidP="00FE0F33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</w:t>
            </w:r>
            <w:r w:rsidRPr="005B1255">
              <w:rPr>
                <w:i/>
                <w:sz w:val="14"/>
                <w:szCs w:val="14"/>
              </w:rPr>
              <w:t>0</w:t>
            </w:r>
            <w:r>
              <w:rPr>
                <w:i/>
                <w:sz w:val="14"/>
                <w:szCs w:val="14"/>
              </w:rPr>
              <w:t>,10</w:t>
            </w:r>
            <w:r w:rsidRPr="005B1255">
              <w:rPr>
                <w:i/>
                <w:sz w:val="14"/>
                <w:szCs w:val="14"/>
              </w:rPr>
              <w:t>-</w:t>
            </w:r>
            <w:r>
              <w:rPr>
                <w:i/>
                <w:sz w:val="14"/>
                <w:szCs w:val="14"/>
              </w:rPr>
              <w:t>25,0</w:t>
            </w:r>
            <w:r w:rsidRPr="005B1255">
              <w:rPr>
                <w:i/>
                <w:sz w:val="14"/>
                <w:szCs w:val="14"/>
              </w:rPr>
              <w:t>) mg/l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PB-12</w:t>
            </w:r>
            <w:r w:rsidRPr="005B1255">
              <w:rPr>
                <w:i/>
                <w:sz w:val="14"/>
                <w:szCs w:val="14"/>
              </w:rPr>
              <w:t xml:space="preserve"> e</w:t>
            </w:r>
            <w:r>
              <w:rPr>
                <w:i/>
                <w:sz w:val="14"/>
                <w:szCs w:val="14"/>
              </w:rPr>
              <w:t>d. 1 z dnia 23.02.2015</w:t>
            </w:r>
            <w:r w:rsidRPr="005B1255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BC3E11" w:rsidRDefault="00FA38B3" w:rsidP="00FE0F33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8E7203" w:rsidRDefault="00FA38B3" w:rsidP="00FE0F33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(40</w:t>
            </w:r>
            <w:r w:rsidRPr="005B1255">
              <w:rPr>
                <w:i/>
                <w:sz w:val="14"/>
                <w:szCs w:val="14"/>
              </w:rPr>
              <w:t>,0-</w:t>
            </w:r>
            <w:r>
              <w:rPr>
                <w:i/>
                <w:sz w:val="14"/>
                <w:szCs w:val="14"/>
              </w:rPr>
              <w:t>5</w:t>
            </w:r>
            <w:r w:rsidRPr="005B1255">
              <w:rPr>
                <w:i/>
                <w:sz w:val="14"/>
                <w:szCs w:val="14"/>
              </w:rPr>
              <w:t>00) mg/l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PB-11 </w:t>
            </w:r>
            <w:r w:rsidRPr="005B1255">
              <w:rPr>
                <w:i/>
                <w:sz w:val="14"/>
                <w:szCs w:val="14"/>
              </w:rPr>
              <w:t>e</w:t>
            </w:r>
            <w:r>
              <w:rPr>
                <w:i/>
                <w:sz w:val="14"/>
                <w:szCs w:val="14"/>
              </w:rPr>
              <w:t>d. 1 z dnia 23.02.2015</w:t>
            </w:r>
            <w:r w:rsidRPr="005B1255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shd w:val="clear" w:color="auto" w:fill="auto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0330A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E0330A" w:rsidRPr="00BE38ED" w:rsidRDefault="00E0330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E0330A" w:rsidRPr="00BC3E11" w:rsidRDefault="00E0330A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40" w:type="dxa"/>
            <w:gridSpan w:val="4"/>
            <w:vAlign w:val="center"/>
          </w:tcPr>
          <w:p w:rsidR="00E0330A" w:rsidRDefault="00E0330A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(10,0-500)mg/l</w:t>
            </w:r>
          </w:p>
        </w:tc>
        <w:tc>
          <w:tcPr>
            <w:tcW w:w="2149" w:type="dxa"/>
            <w:gridSpan w:val="4"/>
            <w:vAlign w:val="center"/>
          </w:tcPr>
          <w:p w:rsidR="00E0330A" w:rsidRDefault="00E0330A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9280:2002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0330A" w:rsidRPr="00170954" w:rsidRDefault="00E0330A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0330A" w:rsidRPr="00170954" w:rsidRDefault="00E0330A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shd w:val="clear" w:color="auto" w:fill="auto"/>
            <w:vAlign w:val="center"/>
          </w:tcPr>
          <w:p w:rsidR="00E0330A" w:rsidRPr="00170954" w:rsidRDefault="00E0330A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BC3E11" w:rsidRDefault="00FA38B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Azotany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</w:t>
            </w:r>
            <w:r w:rsidRPr="005B1255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44</w:t>
            </w:r>
            <w:r w:rsidRPr="005B1255">
              <w:rPr>
                <w:i/>
                <w:sz w:val="14"/>
                <w:szCs w:val="14"/>
              </w:rPr>
              <w:t>-</w:t>
            </w:r>
            <w:r>
              <w:rPr>
                <w:i/>
                <w:sz w:val="14"/>
                <w:szCs w:val="14"/>
              </w:rPr>
              <w:t>221</w:t>
            </w:r>
            <w:r w:rsidRPr="005B1255">
              <w:rPr>
                <w:i/>
                <w:sz w:val="14"/>
                <w:szCs w:val="14"/>
              </w:rPr>
              <w:t>) mg/l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PN-</w:t>
            </w:r>
            <w:r>
              <w:rPr>
                <w:i/>
                <w:sz w:val="14"/>
                <w:szCs w:val="14"/>
              </w:rPr>
              <w:t>82/C-04576/08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Default="00FA38B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Azotyny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</w:t>
            </w:r>
            <w:r w:rsidRPr="005B1255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033-32,8</w:t>
            </w:r>
            <w:r w:rsidRPr="005B1255">
              <w:rPr>
                <w:i/>
                <w:sz w:val="14"/>
                <w:szCs w:val="14"/>
              </w:rPr>
              <w:t>) mg/l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PN-</w:t>
            </w:r>
            <w:r>
              <w:rPr>
                <w:i/>
                <w:sz w:val="14"/>
                <w:szCs w:val="14"/>
              </w:rPr>
              <w:t>EN 26777:1999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9D1337" w:rsidRDefault="00FA38B3" w:rsidP="00FE0F33">
            <w:pPr>
              <w:rPr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BC3E11" w:rsidRDefault="00FA38B3" w:rsidP="00FE0F33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Jon amonowy</w:t>
            </w:r>
          </w:p>
        </w:tc>
        <w:tc>
          <w:tcPr>
            <w:tcW w:w="1440" w:type="dxa"/>
            <w:gridSpan w:val="4"/>
            <w:vAlign w:val="center"/>
          </w:tcPr>
          <w:p w:rsidR="00FA38B3" w:rsidRDefault="00FA38B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</w:t>
            </w:r>
            <w:r w:rsidRPr="005B1255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06-3,86</w:t>
            </w:r>
            <w:r w:rsidRPr="005B1255">
              <w:rPr>
                <w:i/>
                <w:sz w:val="14"/>
                <w:szCs w:val="14"/>
              </w:rPr>
              <w:t>) mg/l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D9296C" w:rsidRDefault="00FA38B3" w:rsidP="00FE0F33"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7150-1:2002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D9296C" w:rsidTr="00FA38B3">
        <w:trPr>
          <w:trHeight w:val="54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Default="00FA38B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Żelazo</w:t>
            </w:r>
          </w:p>
        </w:tc>
        <w:tc>
          <w:tcPr>
            <w:tcW w:w="1440" w:type="dxa"/>
            <w:gridSpan w:val="4"/>
            <w:vAlign w:val="center"/>
          </w:tcPr>
          <w:p w:rsidR="00FA38B3" w:rsidRDefault="00FA38B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(0,10-5,0) mg/l</w:t>
            </w:r>
          </w:p>
        </w:tc>
        <w:tc>
          <w:tcPr>
            <w:tcW w:w="2149" w:type="dxa"/>
            <w:gridSpan w:val="4"/>
            <w:vMerge w:val="restart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PB-04 ed. 1 z dn. 24.02.2014 r.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D9296C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D9296C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D9296C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7435F7" w:rsidTr="00FA38B3">
        <w:trPr>
          <w:trHeight w:val="54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D9296C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Default="00FA38B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Mangan</w:t>
            </w:r>
          </w:p>
        </w:tc>
        <w:tc>
          <w:tcPr>
            <w:tcW w:w="1440" w:type="dxa"/>
            <w:gridSpan w:val="4"/>
            <w:vAlign w:val="center"/>
          </w:tcPr>
          <w:p w:rsidR="00FA38B3" w:rsidRDefault="00FA38B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(0,010-1,0) mg/l</w:t>
            </w:r>
          </w:p>
        </w:tc>
        <w:tc>
          <w:tcPr>
            <w:tcW w:w="2149" w:type="dxa"/>
            <w:gridSpan w:val="4"/>
            <w:vMerge/>
            <w:vAlign w:val="center"/>
          </w:tcPr>
          <w:p w:rsidR="00FA38B3" w:rsidRPr="007435F7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7435F7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7435F7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7435F7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7435F7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BC3E11" w:rsidRDefault="00FA38B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Twardość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8B491B" w:rsidRDefault="00FA38B3" w:rsidP="00FE0F33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(5-1000) mg/l CaCo</w:t>
            </w:r>
            <w:r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6059:1999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Default="00FA38B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Przewodność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(10-3000) µS/cm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27888:1999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317AD0" w:rsidTr="00FF7D49">
        <w:trPr>
          <w:trHeight w:val="266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BC3E11" w:rsidRDefault="00FA38B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Mętność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(0,20-40) NTU</w:t>
            </w:r>
          </w:p>
        </w:tc>
        <w:tc>
          <w:tcPr>
            <w:tcW w:w="2149" w:type="dxa"/>
            <w:gridSpan w:val="4"/>
            <w:vAlign w:val="center"/>
          </w:tcPr>
          <w:p w:rsidR="00FF7D49" w:rsidRPr="00FF7D49" w:rsidRDefault="00FF7D49" w:rsidP="00FF7D49">
            <w:pPr>
              <w:shd w:val="clear" w:color="auto" w:fill="FFFFFF"/>
              <w:outlineLvl w:val="0"/>
              <w:rPr>
                <w:rFonts w:eastAsia="Times New Roman" w:cs="Arial"/>
                <w:bCs/>
                <w:color w:val="0071B9"/>
                <w:kern w:val="36"/>
                <w:sz w:val="14"/>
                <w:szCs w:val="14"/>
                <w:lang w:eastAsia="pl-PL"/>
              </w:rPr>
            </w:pPr>
            <w:r w:rsidRPr="00FF7D49">
              <w:rPr>
                <w:rFonts w:eastAsia="Times New Roman" w:cs="Arial"/>
                <w:bCs/>
                <w:kern w:val="36"/>
                <w:sz w:val="14"/>
                <w:szCs w:val="14"/>
                <w:lang w:eastAsia="pl-PL"/>
              </w:rPr>
              <w:t>PN-EN ISO 7027-1:2016-09</w:t>
            </w:r>
          </w:p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E322B6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Default="00FA38B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Barwa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F40AEA" w:rsidRDefault="00FA38B3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(5,0-70,0) mg/l Pt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F40AEA" w:rsidRDefault="00FA38B3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 xml:space="preserve">PN-EN ISO 7887:2012 </w:t>
            </w:r>
            <w:proofErr w:type="spellStart"/>
            <w:r w:rsidRPr="00D9296C">
              <w:rPr>
                <w:i/>
                <w:sz w:val="14"/>
                <w:szCs w:val="14"/>
                <w:lang w:val="en-US"/>
              </w:rPr>
              <w:t>metoda</w:t>
            </w:r>
            <w:proofErr w:type="spellEnd"/>
            <w:r>
              <w:rPr>
                <w:i/>
                <w:sz w:val="14"/>
                <w:szCs w:val="14"/>
                <w:lang w:val="en-US"/>
              </w:rPr>
              <w:t xml:space="preserve"> C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36424E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36424E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E322B6" w:rsidRDefault="00FA38B3" w:rsidP="00FE0F33">
            <w:pPr>
              <w:rPr>
                <w:b/>
                <w:sz w:val="16"/>
                <w:szCs w:val="16"/>
                <w:vertAlign w:val="superscript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Smak</w:t>
            </w:r>
            <w:proofErr w:type="spellEnd"/>
            <w:r w:rsidR="00E322B6">
              <w:rPr>
                <w:b/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D9296C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FA38B3" w:rsidRPr="00D9296C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D9296C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E322B6" w:rsidRDefault="00FA38B3" w:rsidP="00FE0F33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Zapach</w:t>
            </w:r>
            <w:r w:rsidR="00E322B6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8B491B" w:rsidRDefault="00FA38B3" w:rsidP="00FE0F33">
            <w:pPr>
              <w:rPr>
                <w:i/>
                <w:sz w:val="14"/>
                <w:szCs w:val="14"/>
                <w:vertAlign w:val="subscript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D9296C" w:rsidRDefault="00FA38B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D9296C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D9296C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FA38B3" w:rsidRPr="00D9296C" w:rsidTr="00FA38B3">
        <w:trPr>
          <w:trHeight w:val="178"/>
          <w:jc w:val="center"/>
        </w:trPr>
        <w:tc>
          <w:tcPr>
            <w:tcW w:w="279" w:type="dxa"/>
            <w:vMerge w:val="restart"/>
            <w:shd w:val="clear" w:color="auto" w:fill="E7E6E6" w:themeFill="background2"/>
            <w:vAlign w:val="center"/>
          </w:tcPr>
          <w:p w:rsidR="00FA38B3" w:rsidRPr="00D9296C" w:rsidRDefault="00FA38B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 w:rsidR="00FA38B3" w:rsidRPr="00E322B6" w:rsidRDefault="00FA38B3" w:rsidP="00FE0F33">
            <w:pPr>
              <w:rPr>
                <w:b/>
                <w:sz w:val="16"/>
                <w:szCs w:val="16"/>
                <w:vertAlign w:val="superscript"/>
              </w:rPr>
            </w:pPr>
            <w:r w:rsidRPr="0036424E">
              <w:rPr>
                <w:b/>
                <w:sz w:val="16"/>
                <w:szCs w:val="16"/>
              </w:rPr>
              <w:t>Bakterie grupy Coli</w:t>
            </w:r>
            <w:r w:rsidR="00E322B6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49" w:type="dxa"/>
            <w:gridSpan w:val="4"/>
            <w:vMerge w:val="restart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D9296C" w:rsidRDefault="00FA38B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D9296C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D9296C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FA38B3" w:rsidRPr="00D9296C" w:rsidTr="00FA38B3">
        <w:trPr>
          <w:trHeight w:val="56"/>
          <w:jc w:val="center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:rsidR="00FA38B3" w:rsidRPr="00D9296C" w:rsidRDefault="00FA38B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FA38B3" w:rsidRDefault="00FA38B3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FA38B3" w:rsidRPr="00F40AEA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49" w:type="dxa"/>
            <w:gridSpan w:val="4"/>
            <w:vMerge/>
            <w:vAlign w:val="center"/>
          </w:tcPr>
          <w:p w:rsidR="00FA38B3" w:rsidRPr="00F40AEA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D9296C" w:rsidRDefault="00FA38B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D9296C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D9296C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FA38B3" w:rsidRPr="00317AD0" w:rsidTr="00FA38B3">
        <w:trPr>
          <w:trHeight w:val="49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D9296C" w:rsidRDefault="00FA38B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E322B6" w:rsidRDefault="00FA38B3" w:rsidP="00FE0F33">
            <w:pPr>
              <w:rPr>
                <w:b/>
                <w:sz w:val="16"/>
                <w:szCs w:val="16"/>
                <w:vertAlign w:val="superscript"/>
              </w:rPr>
            </w:pPr>
            <w:r w:rsidRPr="0036424E">
              <w:rPr>
                <w:b/>
                <w:sz w:val="16"/>
                <w:szCs w:val="16"/>
              </w:rPr>
              <w:t>Escherichia Coli</w:t>
            </w:r>
            <w:r w:rsidR="00E322B6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36424E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FA38B3" w:rsidRPr="0036424E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36424E" w:rsidTr="00E0330A">
        <w:trPr>
          <w:trHeight w:val="124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E0330A" w:rsidRDefault="00E0330A" w:rsidP="00FE0F33">
            <w:pPr>
              <w:rPr>
                <w:b/>
                <w:sz w:val="16"/>
                <w:szCs w:val="16"/>
                <w:vertAlign w:val="superscript"/>
              </w:rPr>
            </w:pPr>
            <w:proofErr w:type="spellStart"/>
            <w:r>
              <w:rPr>
                <w:b/>
                <w:sz w:val="16"/>
                <w:szCs w:val="16"/>
              </w:rPr>
              <w:t>Enterokoki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36424E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FA38B3" w:rsidRPr="0036424E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36424E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36424E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F40AEA" w:rsidTr="00FA38B3">
        <w:trPr>
          <w:trHeight w:val="178"/>
          <w:jc w:val="center"/>
        </w:trPr>
        <w:tc>
          <w:tcPr>
            <w:tcW w:w="279" w:type="dxa"/>
            <w:vMerge w:val="restart"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 w:rsidR="00FA38B3" w:rsidRPr="00E322B6" w:rsidRDefault="00FA38B3" w:rsidP="00FE0F33">
            <w:pPr>
              <w:rPr>
                <w:b/>
                <w:sz w:val="16"/>
                <w:szCs w:val="16"/>
                <w:vertAlign w:val="superscript"/>
              </w:rPr>
            </w:pPr>
            <w:r w:rsidRPr="0036424E">
              <w:rPr>
                <w:b/>
                <w:sz w:val="16"/>
                <w:szCs w:val="16"/>
              </w:rPr>
              <w:t>Ogólna liczba bakterii w 22</w:t>
            </w:r>
            <w:r w:rsidRPr="0036424E">
              <w:rPr>
                <w:b/>
                <w:sz w:val="16"/>
                <w:szCs w:val="16"/>
                <w:vertAlign w:val="superscript"/>
              </w:rPr>
              <w:t>o</w:t>
            </w:r>
            <w:r w:rsidRPr="0036424E">
              <w:rPr>
                <w:b/>
                <w:sz w:val="16"/>
                <w:szCs w:val="16"/>
              </w:rPr>
              <w:t>C</w:t>
            </w:r>
            <w:r w:rsidR="00E322B6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FA38B3" w:rsidRPr="008B491B" w:rsidRDefault="00FA38B3" w:rsidP="00FE0F33">
            <w:pPr>
              <w:rPr>
                <w:i/>
                <w:sz w:val="14"/>
                <w:szCs w:val="14"/>
                <w:vertAlign w:val="subscript"/>
              </w:rPr>
            </w:pPr>
          </w:p>
        </w:tc>
        <w:tc>
          <w:tcPr>
            <w:tcW w:w="2149" w:type="dxa"/>
            <w:gridSpan w:val="4"/>
            <w:vMerge w:val="restart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36424E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36424E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F40AEA" w:rsidTr="00FA38B3">
        <w:trPr>
          <w:trHeight w:val="54"/>
          <w:jc w:val="center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FA38B3" w:rsidRPr="0036424E" w:rsidRDefault="00FA38B3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FA38B3" w:rsidRPr="0036424E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149" w:type="dxa"/>
            <w:gridSpan w:val="4"/>
            <w:vMerge/>
            <w:vAlign w:val="center"/>
          </w:tcPr>
          <w:p w:rsidR="00FA38B3" w:rsidRPr="0036424E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36424E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36424E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F40AEA" w:rsidTr="00FA38B3">
        <w:trPr>
          <w:trHeight w:val="54"/>
          <w:jc w:val="center"/>
        </w:trPr>
        <w:tc>
          <w:tcPr>
            <w:tcW w:w="1984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FA38B3" w:rsidP="00FA38B3">
            <w:pPr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 xml:space="preserve"> w terenie*</w:t>
            </w:r>
          </w:p>
        </w:tc>
        <w:tc>
          <w:tcPr>
            <w:tcW w:w="1176" w:type="dxa"/>
            <w:gridSpan w:val="3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149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36424E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36424E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FE0EE4" w:rsidTr="00FA38B3">
        <w:trPr>
          <w:trHeight w:val="54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A38B3" w:rsidRPr="009D1337" w:rsidRDefault="00FA38B3" w:rsidP="00FE0F33">
            <w:pPr>
              <w:rPr>
                <w:b/>
                <w:sz w:val="16"/>
                <w:szCs w:val="16"/>
              </w:rPr>
            </w:pPr>
            <w:proofErr w:type="spellStart"/>
            <w:r w:rsidRPr="009D1337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176" w:type="dxa"/>
            <w:gridSpan w:val="3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PN-EN ISO 10523:2012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FE0EE4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FE0EE4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FE0EE4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FE0EE4" w:rsidTr="00FA38B3">
        <w:trPr>
          <w:trHeight w:val="54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FE0EE4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A38B3" w:rsidRPr="009D1337" w:rsidRDefault="00FA38B3" w:rsidP="00FE0F33">
            <w:pPr>
              <w:rPr>
                <w:b/>
                <w:sz w:val="16"/>
                <w:szCs w:val="16"/>
              </w:rPr>
            </w:pPr>
            <w:r w:rsidRPr="009D1337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176" w:type="dxa"/>
            <w:gridSpan w:val="3"/>
            <w:vAlign w:val="center"/>
          </w:tcPr>
          <w:p w:rsidR="00FA38B3" w:rsidRPr="009D1337" w:rsidRDefault="00FA38B3" w:rsidP="00FE0F33">
            <w:pPr>
              <w:rPr>
                <w:i/>
                <w:sz w:val="14"/>
                <w:szCs w:val="14"/>
              </w:rPr>
            </w:pPr>
            <w:r w:rsidRPr="009D1337">
              <w:rPr>
                <w:i/>
                <w:sz w:val="14"/>
                <w:szCs w:val="14"/>
              </w:rPr>
              <w:t>(5,0-35)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  <w:vertAlign w:val="superscript"/>
              </w:rPr>
              <w:t>o</w:t>
            </w:r>
            <w:r>
              <w:rPr>
                <w:i/>
                <w:sz w:val="14"/>
                <w:szCs w:val="14"/>
              </w:rPr>
              <w:t>C</w:t>
            </w:r>
            <w:proofErr w:type="spellEnd"/>
          </w:p>
        </w:tc>
        <w:tc>
          <w:tcPr>
            <w:tcW w:w="2149" w:type="dxa"/>
            <w:gridSpan w:val="4"/>
            <w:vAlign w:val="center"/>
          </w:tcPr>
          <w:p w:rsidR="00FA38B3" w:rsidRPr="009D1337" w:rsidRDefault="00FA38B3" w:rsidP="00FE0F33">
            <w:pPr>
              <w:rPr>
                <w:i/>
                <w:sz w:val="14"/>
                <w:szCs w:val="14"/>
              </w:rPr>
            </w:pPr>
            <w:r w:rsidRPr="009D1337">
              <w:rPr>
                <w:i/>
                <w:sz w:val="14"/>
                <w:szCs w:val="14"/>
              </w:rPr>
              <w:t>PN/C-04584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FE0EE4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FE0EE4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FE0EE4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E0330A" w:rsidRPr="00FE0EE4" w:rsidTr="00FA38B3">
        <w:trPr>
          <w:trHeight w:val="54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E0330A" w:rsidRPr="00FE0EE4" w:rsidRDefault="00E0330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E0330A" w:rsidRPr="009D1337" w:rsidRDefault="00E0330A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Chlor wolny i ogólny</w:t>
            </w:r>
          </w:p>
        </w:tc>
        <w:tc>
          <w:tcPr>
            <w:tcW w:w="1176" w:type="dxa"/>
            <w:gridSpan w:val="3"/>
            <w:vAlign w:val="center"/>
          </w:tcPr>
          <w:p w:rsidR="00E0330A" w:rsidRPr="009D1337" w:rsidRDefault="00E0330A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( 0,05-5,0)mg/l</w:t>
            </w:r>
          </w:p>
        </w:tc>
        <w:tc>
          <w:tcPr>
            <w:tcW w:w="2149" w:type="dxa"/>
            <w:gridSpan w:val="4"/>
            <w:vAlign w:val="center"/>
          </w:tcPr>
          <w:p w:rsidR="00E0330A" w:rsidRPr="009D1337" w:rsidRDefault="00E0330A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PB-15 ed.1 z dnia 04.04.2016r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0330A" w:rsidRPr="00FE0EE4" w:rsidRDefault="00E0330A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E0330A" w:rsidRPr="00FE0EE4" w:rsidRDefault="00E0330A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0330A" w:rsidRPr="00FE0EE4" w:rsidRDefault="00E0330A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54"/>
          <w:jc w:val="center"/>
        </w:trPr>
        <w:tc>
          <w:tcPr>
            <w:tcW w:w="279" w:type="dxa"/>
            <w:vMerge w:val="restart"/>
            <w:shd w:val="clear" w:color="auto" w:fill="E7E6E6" w:themeFill="background2"/>
            <w:vAlign w:val="center"/>
          </w:tcPr>
          <w:p w:rsidR="00FA38B3" w:rsidRPr="00FE0EE4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0" w:type="dxa"/>
            <w:gridSpan w:val="10"/>
            <w:vMerge w:val="restart"/>
            <w:vAlign w:val="center"/>
          </w:tcPr>
          <w:p w:rsidR="00FA38B3" w:rsidRDefault="00FA38B3" w:rsidP="00FE0F33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Pobieranie próbek do badań chemicznych, fizycznych i </w:t>
            </w:r>
            <w:r>
              <w:rPr>
                <w:b/>
                <w:sz w:val="16"/>
                <w:szCs w:val="16"/>
              </w:rPr>
              <w:lastRenderedPageBreak/>
              <w:t>mikrobiologicznych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54"/>
          <w:jc w:val="center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:rsidR="00FA38B3" w:rsidRPr="00FE0EE4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0" w:type="dxa"/>
            <w:gridSpan w:val="10"/>
            <w:vMerge/>
            <w:vAlign w:val="center"/>
          </w:tcPr>
          <w:p w:rsidR="00FA38B3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317AD0" w:rsidTr="00D9296C">
        <w:trPr>
          <w:trHeight w:val="167"/>
          <w:jc w:val="center"/>
        </w:trPr>
        <w:tc>
          <w:tcPr>
            <w:tcW w:w="10367" w:type="dxa"/>
            <w:gridSpan w:val="21"/>
            <w:shd w:val="clear" w:color="auto" w:fill="DEEAF6" w:themeFill="accent1" w:themeFillTint="33"/>
            <w:vAlign w:val="center"/>
          </w:tcPr>
          <w:p w:rsidR="00FA38B3" w:rsidRDefault="00FA38B3" w:rsidP="00FE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UWAGI DO PRÓBEK</w:t>
            </w:r>
          </w:p>
        </w:tc>
      </w:tr>
      <w:tr w:rsidR="00FA38B3" w:rsidRPr="00317AD0" w:rsidTr="00D9296C">
        <w:trPr>
          <w:trHeight w:val="456"/>
          <w:jc w:val="center"/>
        </w:trPr>
        <w:tc>
          <w:tcPr>
            <w:tcW w:w="10367" w:type="dxa"/>
            <w:gridSpan w:val="21"/>
          </w:tcPr>
          <w:p w:rsidR="00FA38B3" w:rsidRDefault="00FA38B3" w:rsidP="00FE0F33">
            <w:pPr>
              <w:rPr>
                <w:b/>
                <w:sz w:val="20"/>
                <w:szCs w:val="20"/>
              </w:rPr>
            </w:pPr>
          </w:p>
          <w:p w:rsidR="00FA38B3" w:rsidRDefault="00FA38B3" w:rsidP="00FE0F33">
            <w:pPr>
              <w:rPr>
                <w:b/>
                <w:sz w:val="20"/>
                <w:szCs w:val="20"/>
              </w:rPr>
            </w:pPr>
          </w:p>
          <w:p w:rsidR="00FA38B3" w:rsidRDefault="00FA38B3" w:rsidP="00FE0F33">
            <w:pPr>
              <w:rPr>
                <w:b/>
                <w:sz w:val="20"/>
                <w:szCs w:val="20"/>
              </w:rPr>
            </w:pPr>
          </w:p>
          <w:p w:rsidR="00FA38B3" w:rsidRDefault="00FA38B3" w:rsidP="00FE0F33">
            <w:pPr>
              <w:rPr>
                <w:b/>
                <w:sz w:val="20"/>
                <w:szCs w:val="20"/>
              </w:rPr>
            </w:pPr>
          </w:p>
          <w:p w:rsidR="00FA38B3" w:rsidRDefault="00FA38B3" w:rsidP="00FE0F33">
            <w:pPr>
              <w:rPr>
                <w:b/>
                <w:sz w:val="20"/>
                <w:szCs w:val="20"/>
              </w:rPr>
            </w:pPr>
          </w:p>
        </w:tc>
      </w:tr>
    </w:tbl>
    <w:p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E322B6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8C7E94" w:rsidRPr="004D74D4" w:rsidRDefault="00E0330A" w:rsidP="008C7E9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EC6C17" id="Prostokąt 5" o:spid="_x0000_s1026" style="position:absolute;margin-left:59.85pt;margin-top:1.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:rsidR="008C7E94" w:rsidRPr="00C757C5" w:rsidRDefault="008C7E94" w:rsidP="008C7E94">
      <w:pPr>
        <w:spacing w:after="0"/>
        <w:jc w:val="both"/>
        <w:rPr>
          <w:b/>
          <w:i/>
          <w:sz w:val="16"/>
          <w:szCs w:val="16"/>
        </w:rPr>
      </w:pPr>
    </w:p>
    <w:p w:rsidR="00E322B6" w:rsidRPr="001775B8" w:rsidRDefault="00E322B6" w:rsidP="00E322B6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E322B6" w:rsidRDefault="00E322B6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E322B6" w:rsidRDefault="00E322B6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E322B6" w:rsidRDefault="00E322B6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E322B6" w:rsidRPr="001775B8" w:rsidRDefault="00E322B6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E322B6" w:rsidRPr="001775B8" w:rsidRDefault="00E322B6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</w:t>
      </w:r>
      <w:r w:rsidRPr="001775B8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E322B6" w:rsidRDefault="00E322B6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E0330A" w:rsidRPr="001775B8" w:rsidRDefault="00E0330A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Klient ma prawo do złożenia skargi.</w:t>
      </w:r>
    </w:p>
    <w:p w:rsidR="00E322B6" w:rsidRPr="004576DF" w:rsidRDefault="00E322B6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E322B6" w:rsidRDefault="00E322B6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Badania laboratoryjne podlegają Ogólnym Warunkom Świadczenia Usług dostępnych na stronie internetowej www.arques.pl </w:t>
      </w:r>
    </w:p>
    <w:p w:rsidR="008C7E94" w:rsidRDefault="008C7E94" w:rsidP="008C7E94">
      <w:pPr>
        <w:spacing w:after="0"/>
        <w:jc w:val="right"/>
        <w:rPr>
          <w:color w:val="FF0000"/>
          <w:sz w:val="20"/>
          <w:szCs w:val="20"/>
        </w:rPr>
      </w:pPr>
    </w:p>
    <w:p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617"/>
      </w:tblGrid>
      <w:tr w:rsidR="008C7E94" w:rsidRPr="00317AD0" w:rsidTr="002529F4">
        <w:trPr>
          <w:trHeight w:val="222"/>
        </w:trPr>
        <w:tc>
          <w:tcPr>
            <w:tcW w:w="9977" w:type="dxa"/>
            <w:gridSpan w:val="4"/>
            <w:shd w:val="clear" w:color="auto" w:fill="C5E0B3" w:themeFill="accent6" w:themeFillTint="66"/>
            <w:vAlign w:val="center"/>
          </w:tcPr>
          <w:p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8C7E94" w:rsidRPr="00317AD0" w:rsidTr="002529F4">
        <w:trPr>
          <w:trHeight w:val="156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617" w:type="dxa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b/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(wg normy)</w:t>
            </w:r>
          </w:p>
        </w:tc>
      </w:tr>
      <w:tr w:rsidR="008C7E94" w:rsidRPr="00317AD0" w:rsidTr="002529F4">
        <w:trPr>
          <w:trHeight w:val="191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8C7E94" w:rsidRPr="00CC37BF" w:rsidRDefault="008C7E94" w:rsidP="002529F4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1559"/>
        <w:gridCol w:w="992"/>
        <w:gridCol w:w="284"/>
        <w:gridCol w:w="142"/>
        <w:gridCol w:w="1701"/>
        <w:gridCol w:w="425"/>
        <w:gridCol w:w="142"/>
        <w:gridCol w:w="1559"/>
        <w:gridCol w:w="596"/>
      </w:tblGrid>
      <w:tr w:rsidR="008C7E94" w:rsidRPr="00317AD0" w:rsidTr="008C7E94">
        <w:tc>
          <w:tcPr>
            <w:tcW w:w="2660" w:type="dxa"/>
            <w:gridSpan w:val="2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6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:rsidTr="008C7E94">
        <w:trPr>
          <w:trHeight w:val="194"/>
        </w:trPr>
        <w:tc>
          <w:tcPr>
            <w:tcW w:w="2376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</w:p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8C7E94" w:rsidRPr="00317AD0" w:rsidTr="008C7E94">
        <w:trPr>
          <w:trHeight w:val="226"/>
        </w:trPr>
        <w:tc>
          <w:tcPr>
            <w:tcW w:w="2376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 sterylna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C7E94" w:rsidRPr="004F6896" w:rsidRDefault="008C7E94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7"/>
        </w:trPr>
        <w:tc>
          <w:tcPr>
            <w:tcW w:w="2376" w:type="dxa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vMerge w:val="restart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ciemna / jasna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Align w:val="center"/>
          </w:tcPr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vMerge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sterylna</w:t>
            </w:r>
          </w:p>
        </w:tc>
        <w:tc>
          <w:tcPr>
            <w:tcW w:w="284" w:type="dxa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660" w:type="dxa"/>
            <w:gridSpan w:val="2"/>
            <w:shd w:val="clear" w:color="auto" w:fill="C5E0B3" w:themeFill="accent6" w:themeFillTint="66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1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1"/>
            <w:shd w:val="clear" w:color="auto" w:fill="auto"/>
            <w:vAlign w:val="center"/>
          </w:tcPr>
          <w:p w:rsidR="008C7E94" w:rsidRDefault="008C7E94" w:rsidP="002529F4">
            <w:pPr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Default="008C7E94" w:rsidP="00FA3837">
            <w:pPr>
              <w:rPr>
                <w:b/>
                <w:sz w:val="18"/>
                <w:szCs w:val="18"/>
              </w:rPr>
            </w:pPr>
          </w:p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8211F" w:rsidRPr="00B009E6" w:rsidRDefault="0008211F" w:rsidP="0008211F">
      <w:pPr>
        <w:spacing w:after="0"/>
        <w:jc w:val="right"/>
        <w:rPr>
          <w:sz w:val="12"/>
          <w:szCs w:val="12"/>
        </w:rPr>
      </w:pPr>
    </w:p>
    <w:p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:rsidR="0008211F" w:rsidRDefault="0008211F" w:rsidP="0008211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- zaznaczyć właściwe</w:t>
      </w:r>
    </w:p>
    <w:p w:rsidR="00993BA9" w:rsidRDefault="00E0330A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9E9FC8" id="Prostokąt 4" o:spid="_x0000_s1026" style="position:absolute;margin-left:60.6pt;margin-top:2.8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11F" w:rsidRDefault="0008211F" w:rsidP="0008211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p w:rsidR="0008211F" w:rsidRDefault="0008211F" w:rsidP="00EB5A22">
      <w:pPr>
        <w:spacing w:after="0"/>
        <w:jc w:val="right"/>
        <w:rPr>
          <w:sz w:val="16"/>
          <w:szCs w:val="16"/>
        </w:rPr>
      </w:pPr>
    </w:p>
    <w:sectPr w:rsidR="0008211F" w:rsidSect="00993BA9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B9" w:rsidRDefault="005D3CB9" w:rsidP="005C029C">
      <w:pPr>
        <w:spacing w:after="0" w:line="240" w:lineRule="auto"/>
      </w:pPr>
      <w:r>
        <w:separator/>
      </w:r>
    </w:p>
  </w:endnote>
  <w:endnote w:type="continuationSeparator" w:id="0">
    <w:p w:rsidR="005D3CB9" w:rsidRDefault="005D3CB9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 w:rsidRPr="00E322B6">
      <w:tc>
        <w:tcPr>
          <w:tcW w:w="750" w:type="pct"/>
        </w:tcPr>
        <w:p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F7D49" w:rsidRPr="00FF7D49">
            <w:rPr>
              <w:noProof/>
              <w:color w:val="5B9BD5" w:themeColor="accent1"/>
            </w:rPr>
            <w:t>1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993BA9" w:rsidRPr="00E322B6" w:rsidRDefault="00E322B6" w:rsidP="00E322B6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</w:t>
          </w:r>
          <w:r w:rsidRPr="00E322B6">
            <w:rPr>
              <w:i/>
              <w:sz w:val="16"/>
              <w:szCs w:val="16"/>
            </w:rPr>
            <w:t>tel. 67</w:t>
          </w:r>
          <w:r>
            <w:rPr>
              <w:i/>
              <w:sz w:val="16"/>
              <w:szCs w:val="16"/>
            </w:rPr>
            <w:t> 342 77 46</w:t>
          </w:r>
          <w:r w:rsidRPr="00E322B6">
            <w:rPr>
              <w:i/>
              <w:sz w:val="16"/>
              <w:szCs w:val="16"/>
            </w:rPr>
            <w:t>, e-mail: info@arques.pl</w:t>
          </w:r>
        </w:p>
      </w:tc>
    </w:tr>
  </w:tbl>
  <w:p w:rsidR="00993BA9" w:rsidRPr="00E322B6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B9" w:rsidRDefault="005D3CB9" w:rsidP="005C029C">
      <w:pPr>
        <w:spacing w:after="0" w:line="240" w:lineRule="auto"/>
      </w:pPr>
      <w:r>
        <w:separator/>
      </w:r>
    </w:p>
  </w:footnote>
  <w:footnote w:type="continuationSeparator" w:id="0">
    <w:p w:rsidR="005D3CB9" w:rsidRDefault="005D3CB9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9C" w:rsidRPr="00E322B6" w:rsidRDefault="005C029C" w:rsidP="00E322B6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7DC6E628" wp14:editId="5278902E">
          <wp:extent cx="1239206" cy="6510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694" cy="682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22B6">
      <w:rPr>
        <w:sz w:val="16"/>
        <w:szCs w:val="16"/>
      </w:rPr>
      <w:t xml:space="preserve">                                                                                                             Fo</w:t>
    </w:r>
    <w:r w:rsidRPr="005C029C">
      <w:rPr>
        <w:sz w:val="16"/>
        <w:szCs w:val="16"/>
      </w:rPr>
      <w:t xml:space="preserve">rmularz nr </w:t>
    </w:r>
    <w:r w:rsidR="00F10417">
      <w:rPr>
        <w:sz w:val="16"/>
        <w:szCs w:val="16"/>
      </w:rPr>
      <w:t>F01.5</w:t>
    </w:r>
    <w:r>
      <w:rPr>
        <w:sz w:val="16"/>
        <w:szCs w:val="16"/>
      </w:rPr>
      <w:t xml:space="preserve">-4.4, </w:t>
    </w:r>
    <w:r w:rsidR="00174F29">
      <w:rPr>
        <w:sz w:val="16"/>
        <w:szCs w:val="16"/>
      </w:rPr>
      <w:t xml:space="preserve">Obowiązuje od dnia </w:t>
    </w:r>
    <w:r w:rsidR="00E41134">
      <w:rPr>
        <w:sz w:val="16"/>
        <w:szCs w:val="16"/>
      </w:rPr>
      <w:t>12</w:t>
    </w:r>
    <w:r w:rsidR="00E0330A">
      <w:rPr>
        <w:sz w:val="16"/>
        <w:szCs w:val="16"/>
      </w:rPr>
      <w:t>.09.2016</w:t>
    </w:r>
    <w:r w:rsidR="00E322B6">
      <w:rPr>
        <w:sz w:val="16"/>
        <w:szCs w:val="16"/>
      </w:rPr>
      <w:t xml:space="preserve"> r.</w:t>
    </w:r>
  </w:p>
  <w:p w:rsidR="00E41134" w:rsidRDefault="00E411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C"/>
    <w:rsid w:val="000643B2"/>
    <w:rsid w:val="0008211F"/>
    <w:rsid w:val="000928FD"/>
    <w:rsid w:val="000952F4"/>
    <w:rsid w:val="000B1AF8"/>
    <w:rsid w:val="000B35C5"/>
    <w:rsid w:val="001010F0"/>
    <w:rsid w:val="00145B70"/>
    <w:rsid w:val="00174F29"/>
    <w:rsid w:val="001D315D"/>
    <w:rsid w:val="001E6B53"/>
    <w:rsid w:val="00227D3C"/>
    <w:rsid w:val="00231452"/>
    <w:rsid w:val="0028186F"/>
    <w:rsid w:val="002955DD"/>
    <w:rsid w:val="002A05F1"/>
    <w:rsid w:val="002D39FE"/>
    <w:rsid w:val="002F2A74"/>
    <w:rsid w:val="00317AD0"/>
    <w:rsid w:val="00353F9B"/>
    <w:rsid w:val="0036424E"/>
    <w:rsid w:val="003770E5"/>
    <w:rsid w:val="00392976"/>
    <w:rsid w:val="0039298A"/>
    <w:rsid w:val="003A134E"/>
    <w:rsid w:val="003D38E7"/>
    <w:rsid w:val="003D4CC7"/>
    <w:rsid w:val="003F046A"/>
    <w:rsid w:val="0041590E"/>
    <w:rsid w:val="00424A13"/>
    <w:rsid w:val="00451EAF"/>
    <w:rsid w:val="00471B3A"/>
    <w:rsid w:val="00481AFF"/>
    <w:rsid w:val="004A0C52"/>
    <w:rsid w:val="004B7F67"/>
    <w:rsid w:val="004D74D4"/>
    <w:rsid w:val="004F6896"/>
    <w:rsid w:val="005031BE"/>
    <w:rsid w:val="0054444A"/>
    <w:rsid w:val="00587D78"/>
    <w:rsid w:val="005A323C"/>
    <w:rsid w:val="005C029C"/>
    <w:rsid w:val="005C6DCC"/>
    <w:rsid w:val="005D3CB9"/>
    <w:rsid w:val="00612E1B"/>
    <w:rsid w:val="006132E6"/>
    <w:rsid w:val="00625D3E"/>
    <w:rsid w:val="00687B17"/>
    <w:rsid w:val="006B458C"/>
    <w:rsid w:val="007119AC"/>
    <w:rsid w:val="007243A0"/>
    <w:rsid w:val="00753CB2"/>
    <w:rsid w:val="007A3B70"/>
    <w:rsid w:val="007D3160"/>
    <w:rsid w:val="007F459B"/>
    <w:rsid w:val="0082442F"/>
    <w:rsid w:val="00824933"/>
    <w:rsid w:val="00837BAC"/>
    <w:rsid w:val="00853513"/>
    <w:rsid w:val="00855113"/>
    <w:rsid w:val="00855ECB"/>
    <w:rsid w:val="00866A25"/>
    <w:rsid w:val="008971D7"/>
    <w:rsid w:val="008B3CCD"/>
    <w:rsid w:val="008C7E94"/>
    <w:rsid w:val="009623B2"/>
    <w:rsid w:val="009731E4"/>
    <w:rsid w:val="00993BA9"/>
    <w:rsid w:val="009A04BE"/>
    <w:rsid w:val="009C02A4"/>
    <w:rsid w:val="009F76E3"/>
    <w:rsid w:val="00A03958"/>
    <w:rsid w:val="00A30CF5"/>
    <w:rsid w:val="00A35993"/>
    <w:rsid w:val="00A60DAB"/>
    <w:rsid w:val="00A67085"/>
    <w:rsid w:val="00A72742"/>
    <w:rsid w:val="00B00C71"/>
    <w:rsid w:val="00B17622"/>
    <w:rsid w:val="00B90F7E"/>
    <w:rsid w:val="00BB7EF2"/>
    <w:rsid w:val="00BF0A73"/>
    <w:rsid w:val="00C05C2D"/>
    <w:rsid w:val="00C5176E"/>
    <w:rsid w:val="00C54279"/>
    <w:rsid w:val="00C80A7D"/>
    <w:rsid w:val="00CC07BB"/>
    <w:rsid w:val="00CC1EE3"/>
    <w:rsid w:val="00CC37BF"/>
    <w:rsid w:val="00CC3C72"/>
    <w:rsid w:val="00CD41DB"/>
    <w:rsid w:val="00D203F1"/>
    <w:rsid w:val="00D27A0B"/>
    <w:rsid w:val="00D74A61"/>
    <w:rsid w:val="00D9296C"/>
    <w:rsid w:val="00DE1CC9"/>
    <w:rsid w:val="00DE5D35"/>
    <w:rsid w:val="00E001E7"/>
    <w:rsid w:val="00E0330A"/>
    <w:rsid w:val="00E07059"/>
    <w:rsid w:val="00E12E5F"/>
    <w:rsid w:val="00E15649"/>
    <w:rsid w:val="00E230AA"/>
    <w:rsid w:val="00E322B6"/>
    <w:rsid w:val="00E41134"/>
    <w:rsid w:val="00E57792"/>
    <w:rsid w:val="00E719FC"/>
    <w:rsid w:val="00EA0917"/>
    <w:rsid w:val="00EB5A22"/>
    <w:rsid w:val="00F10417"/>
    <w:rsid w:val="00F17955"/>
    <w:rsid w:val="00F21C6E"/>
    <w:rsid w:val="00F56351"/>
    <w:rsid w:val="00F616D5"/>
    <w:rsid w:val="00F969E6"/>
    <w:rsid w:val="00FA3837"/>
    <w:rsid w:val="00FA38B3"/>
    <w:rsid w:val="00FD34A7"/>
    <w:rsid w:val="00FE7E1E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8C9D-8516-4E50-8A06-24FE3CAE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2017-02-28T12:44:00Z</cp:lastPrinted>
  <dcterms:created xsi:type="dcterms:W3CDTF">2017-11-25T19:25:00Z</dcterms:created>
  <dcterms:modified xsi:type="dcterms:W3CDTF">2017-11-25T19:25:00Z</dcterms:modified>
</cp:coreProperties>
</file>